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E3" w:rsidRPr="00B67DE3" w:rsidRDefault="00B67DE3" w:rsidP="00B67DE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B67DE3">
        <w:rPr>
          <w:rFonts w:ascii="標楷體" w:eastAsia="標楷體" w:hAnsi="標楷體" w:hint="eastAsia"/>
          <w:b/>
          <w:sz w:val="32"/>
          <w:szCs w:val="32"/>
        </w:rPr>
        <w:t>109年度災害防救深耕第3期教育訓練計畫</w:t>
      </w:r>
    </w:p>
    <w:p w:rsidR="00B67DE3" w:rsidRPr="00B67DE3" w:rsidRDefault="00B67DE3" w:rsidP="00B67DE3">
      <w:pPr>
        <w:widowControl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B67DE3">
        <w:rPr>
          <w:rFonts w:ascii="標楷體" w:eastAsia="標楷體" w:hAnsi="標楷體" w:hint="eastAsia"/>
          <w:b/>
          <w:sz w:val="32"/>
          <w:szCs w:val="32"/>
        </w:rPr>
        <w:t>災防學苑初級班(三)課程表</w:t>
      </w:r>
    </w:p>
    <w:p w:rsidR="00B67DE3" w:rsidRDefault="00B67DE3" w:rsidP="00B67DE3">
      <w:pPr>
        <w:spacing w:line="0" w:lineRule="atLeas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B67DE3" w:rsidRDefault="00B67DE3" w:rsidP="00B67DE3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依據內政部「災害防救深耕第3期計畫」辦理 </w:t>
      </w:r>
    </w:p>
    <w:p w:rsidR="00B67DE3" w:rsidRDefault="00B67DE3" w:rsidP="00B67DE3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參訓人員：屏東縣災害防救業務承辦人員</w:t>
      </w:r>
    </w:p>
    <w:p w:rsidR="00B67DE3" w:rsidRDefault="00B67DE3" w:rsidP="00B67DE3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 w:rsidRPr="00B67DE3">
        <w:rPr>
          <w:rFonts w:ascii="標楷體" w:eastAsia="標楷體" w:hAnsi="標楷體" w:hint="eastAsia"/>
          <w:b/>
          <w:bCs/>
          <w:w w:val="94"/>
          <w:kern w:val="0"/>
          <w:sz w:val="28"/>
          <w:szCs w:val="28"/>
          <w:fitText w:val="1064" w:id="-2037675263"/>
        </w:rPr>
        <w:t xml:space="preserve">主 持 </w:t>
      </w:r>
      <w:r w:rsidRPr="00B67DE3">
        <w:rPr>
          <w:rFonts w:ascii="標楷體" w:eastAsia="標楷體" w:hAnsi="標楷體" w:hint="eastAsia"/>
          <w:b/>
          <w:bCs/>
          <w:spacing w:val="4"/>
          <w:w w:val="94"/>
          <w:kern w:val="0"/>
          <w:sz w:val="28"/>
          <w:szCs w:val="28"/>
          <w:fitText w:val="1064" w:id="-2037675263"/>
        </w:rPr>
        <w:t>人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:國立屏東科技大學 葉一隆 教授</w:t>
      </w:r>
    </w:p>
    <w:p w:rsidR="00B67DE3" w:rsidRDefault="00B67DE3" w:rsidP="00B67DE3">
      <w:pPr>
        <w:pStyle w:val="a3"/>
        <w:numPr>
          <w:ilvl w:val="0"/>
          <w:numId w:val="1"/>
        </w:numPr>
        <w:spacing w:after="240" w:line="240" w:lineRule="atLeas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研習日期與地點:</w:t>
      </w:r>
    </w:p>
    <w:tbl>
      <w:tblPr>
        <w:tblStyle w:val="a5"/>
        <w:tblW w:w="4884" w:type="pct"/>
        <w:jc w:val="center"/>
        <w:tblInd w:w="0" w:type="dxa"/>
        <w:tblLook w:val="04A0" w:firstRow="1" w:lastRow="0" w:firstColumn="1" w:lastColumn="0" w:noHBand="0" w:noVBand="1"/>
      </w:tblPr>
      <w:tblGrid>
        <w:gridCol w:w="1463"/>
        <w:gridCol w:w="6621"/>
      </w:tblGrid>
      <w:tr w:rsidR="00B67DE3" w:rsidTr="00B67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日期</w:t>
            </w:r>
          </w:p>
        </w:tc>
        <w:tc>
          <w:tcPr>
            <w:tcW w:w="4095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109/07/03 (五)</w:t>
            </w:r>
          </w:p>
        </w:tc>
      </w:tr>
      <w:tr w:rsidR="00B67DE3" w:rsidTr="00B67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pct"/>
            <w:tcBorders>
              <w:left w:val="single" w:sz="12" w:space="0" w:color="000000" w:themeColor="text1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時間</w:t>
            </w:r>
          </w:p>
        </w:tc>
        <w:tc>
          <w:tcPr>
            <w:tcW w:w="4095" w:type="pct"/>
            <w:tcBorders>
              <w:right w:val="single" w:sz="12" w:space="0" w:color="000000" w:themeColor="text1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09:00 ~ 15:00</w:t>
            </w:r>
          </w:p>
        </w:tc>
      </w:tr>
      <w:tr w:rsidR="00B67DE3" w:rsidTr="00B67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pct"/>
            <w:tcBorders>
              <w:left w:val="single" w:sz="12" w:space="0" w:color="000000" w:themeColor="text1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地點</w:t>
            </w:r>
          </w:p>
        </w:tc>
        <w:tc>
          <w:tcPr>
            <w:tcW w:w="4095" w:type="pct"/>
            <w:tcBorders>
              <w:right w:val="single" w:sz="12" w:space="0" w:color="000000" w:themeColor="text1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恆春山腳社區活動中心</w:t>
            </w:r>
          </w:p>
        </w:tc>
      </w:tr>
      <w:tr w:rsidR="00B67DE3" w:rsidTr="00B67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4095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恆春鎮山腳里恆南路1巷60號</w:t>
            </w:r>
          </w:p>
        </w:tc>
      </w:tr>
    </w:tbl>
    <w:p w:rsidR="00B67DE3" w:rsidRDefault="00B67DE3" w:rsidP="00B67DE3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研習課程表:</w:t>
      </w:r>
    </w:p>
    <w:tbl>
      <w:tblPr>
        <w:tblpPr w:leftFromText="180" w:rightFromText="180" w:vertAnchor="text" w:horzAnchor="margin" w:tblpXSpec="center" w:tblpY="241"/>
        <w:tblW w:w="495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2222"/>
        <w:gridCol w:w="3622"/>
        <w:gridCol w:w="1764"/>
      </w:tblGrid>
      <w:tr w:rsidR="00B67DE3" w:rsidTr="00B67DE3">
        <w:trPr>
          <w:trHeight w:val="466"/>
        </w:trPr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節次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時間</w:t>
            </w:r>
          </w:p>
        </w:tc>
        <w:tc>
          <w:tcPr>
            <w:tcW w:w="22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課  程</w:t>
            </w:r>
          </w:p>
        </w:tc>
        <w:tc>
          <w:tcPr>
            <w:tcW w:w="10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講  師</w:t>
            </w:r>
          </w:p>
        </w:tc>
      </w:tr>
      <w:tr w:rsidR="00B67DE3" w:rsidTr="00B67DE3">
        <w:trPr>
          <w:trHeight w:val="498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09：00~09：30</w:t>
            </w:r>
          </w:p>
        </w:tc>
        <w:tc>
          <w:tcPr>
            <w:tcW w:w="3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報      到</w:t>
            </w:r>
          </w:p>
        </w:tc>
      </w:tr>
      <w:tr w:rsidR="00B67DE3" w:rsidTr="00B67DE3">
        <w:trPr>
          <w:trHeight w:val="582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09：30~11：00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核子事故應變概論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黃博駿講師</w:t>
            </w:r>
          </w:p>
        </w:tc>
      </w:tr>
      <w:tr w:rsidR="00B67DE3" w:rsidTr="00B67DE3">
        <w:trPr>
          <w:trHeight w:val="4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7DE3" w:rsidRDefault="00B67DE3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Break Time</w:t>
            </w:r>
          </w:p>
        </w:tc>
        <w:bookmarkStart w:id="0" w:name="_GoBack"/>
        <w:bookmarkEnd w:id="0"/>
      </w:tr>
      <w:tr w:rsidR="00B67DE3" w:rsidTr="00B67DE3">
        <w:trPr>
          <w:trHeight w:val="466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11：10~12：00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輻射與生活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陳孟仁講師</w:t>
            </w:r>
          </w:p>
        </w:tc>
      </w:tr>
      <w:tr w:rsidR="00B67DE3" w:rsidTr="00B67DE3">
        <w:trPr>
          <w:trHeight w:val="4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7DE3" w:rsidRDefault="00B67DE3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Lunch Time</w:t>
            </w:r>
          </w:p>
        </w:tc>
      </w:tr>
      <w:tr w:rsidR="00B67DE3" w:rsidTr="00B67DE3">
        <w:trPr>
          <w:trHeight w:val="466"/>
        </w:trPr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13：30~15：00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地震與海嘯災害防救概論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徐文信</w:t>
            </w: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講師</w:t>
            </w:r>
          </w:p>
        </w:tc>
      </w:tr>
    </w:tbl>
    <w:p w:rsidR="00B67DE3" w:rsidRDefault="00B67DE3" w:rsidP="00B67DE3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講師簡介:</w:t>
      </w:r>
    </w:p>
    <w:tbl>
      <w:tblPr>
        <w:tblStyle w:val="a4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7060"/>
      </w:tblGrid>
      <w:tr w:rsidR="00B67DE3" w:rsidTr="00B67DE3">
        <w:trPr>
          <w:trHeight w:val="423"/>
          <w:jc w:val="center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7DE3" w:rsidRDefault="00B67DE3">
            <w:pPr>
              <w:spacing w:line="0" w:lineRule="atLeast"/>
              <w:ind w:leftChars="-60" w:left="-144" w:firstLineChars="45" w:firstLine="126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   名</w:t>
            </w:r>
          </w:p>
        </w:tc>
        <w:tc>
          <w:tcPr>
            <w:tcW w:w="7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B67DE3" w:rsidRDefault="00B67DE3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簡    歷</w:t>
            </w:r>
          </w:p>
        </w:tc>
      </w:tr>
      <w:tr w:rsidR="00B67DE3" w:rsidTr="00B67DE3">
        <w:trPr>
          <w:trHeight w:val="423"/>
          <w:jc w:val="center"/>
        </w:trPr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黃博駿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科員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屏東縣政府消防局 科員</w:t>
            </w:r>
          </w:p>
        </w:tc>
      </w:tr>
      <w:tr w:rsidR="00B67DE3" w:rsidTr="00B67DE3">
        <w:trPr>
          <w:trHeight w:val="423"/>
          <w:jc w:val="center"/>
        </w:trPr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陳孟仁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經理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台灣電力公司核三廠 經理</w:t>
            </w:r>
          </w:p>
        </w:tc>
      </w:tr>
      <w:tr w:rsidR="00B67DE3" w:rsidTr="00B67DE3">
        <w:trPr>
          <w:trHeight w:val="423"/>
          <w:jc w:val="center"/>
        </w:trPr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DE3" w:rsidRDefault="00B67DE3">
            <w:pPr>
              <w:tabs>
                <w:tab w:val="left" w:leader="dot" w:pos="447"/>
              </w:tabs>
              <w:spacing w:line="0" w:lineRule="atLeast"/>
              <w:ind w:leftChars="-9" w:left="-22"/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6"/>
                <w:sz w:val="28"/>
                <w:szCs w:val="28"/>
              </w:rPr>
              <w:t>徐文信 老師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DE3" w:rsidRDefault="00B67DE3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國立屏東科技大學土木工程系  教授</w:t>
            </w:r>
          </w:p>
        </w:tc>
      </w:tr>
    </w:tbl>
    <w:p w:rsidR="001D3BC9" w:rsidRPr="00B67DE3" w:rsidRDefault="001D3BC9">
      <w:pPr>
        <w:rPr>
          <w:rFonts w:hint="eastAsia"/>
        </w:rPr>
      </w:pPr>
    </w:p>
    <w:sectPr w:rsidR="001D3BC9" w:rsidRPr="00B67D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87634"/>
    <w:multiLevelType w:val="hybridMultilevel"/>
    <w:tmpl w:val="596E2C8E"/>
    <w:lvl w:ilvl="0" w:tplc="426A5E3A">
      <w:start w:val="1"/>
      <w:numFmt w:val="taiwaneseCountingThousand"/>
      <w:lvlText w:val="%1."/>
      <w:lvlJc w:val="left"/>
      <w:pPr>
        <w:ind w:left="567" w:hanging="425"/>
      </w:pPr>
      <w:rPr>
        <w:rFonts w:ascii="標楷體" w:eastAsia="Times New Roman" w:hAnsi="標楷體" w:cs="Arial Unicode MS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 w:tplc="426A5E3A">
        <w:start w:val="1"/>
        <w:numFmt w:val="taiwaneseCountingThousand"/>
        <w:lvlText w:val="%1."/>
        <w:lvlJc w:val="left"/>
        <w:pPr>
          <w:ind w:left="567" w:hanging="425"/>
        </w:pPr>
        <w:rPr>
          <w:rFonts w:ascii="標楷體" w:eastAsia="Times New Roman" w:hAnsi="標楷體" w:cs="Arial Unicode MS" w:hint="eastAsia"/>
        </w:rPr>
      </w:lvl>
    </w:lvlOverride>
    <w:lvlOverride w:ilvl="1">
      <w:lvl w:ilvl="1" w:tplc="04090019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E3"/>
    <w:rsid w:val="001D3BC9"/>
    <w:rsid w:val="00B6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2E0C"/>
  <w15:chartTrackingRefBased/>
  <w15:docId w15:val="{C19E4C46-2EEA-4993-864E-5A252C51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E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DE3"/>
    <w:pPr>
      <w:ind w:leftChars="200" w:left="480"/>
    </w:pPr>
  </w:style>
  <w:style w:type="table" w:styleId="a4">
    <w:name w:val="Table Grid"/>
    <w:basedOn w:val="a1"/>
    <w:uiPriority w:val="59"/>
    <w:rsid w:val="00B67DE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Grid"/>
    <w:basedOn w:val="a1"/>
    <w:uiPriority w:val="62"/>
    <w:semiHidden/>
    <w:unhideWhenUsed/>
    <w:rsid w:val="00B67DE3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2020-06-17T06:11:00Z</dcterms:created>
  <dcterms:modified xsi:type="dcterms:W3CDTF">2020-06-17T06:18:00Z</dcterms:modified>
</cp:coreProperties>
</file>