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5A44" w14:textId="77777777" w:rsidR="00131774" w:rsidRPr="00131774" w:rsidRDefault="00131774" w:rsidP="00131774">
      <w:pPr>
        <w:widowControl/>
      </w:pPr>
      <w:r>
        <w:rPr>
          <w:rFonts w:hint="eastAsia"/>
        </w:rPr>
        <w:t xml:space="preserve">           </w:t>
      </w:r>
      <w:r w:rsidRPr="000F1D14">
        <w:rPr>
          <w:rFonts w:ascii="Times New Roman" w:eastAsia="標楷體" w:hAnsi="Times New Roman" w:hint="eastAsia"/>
          <w:b/>
          <w:sz w:val="72"/>
          <w:szCs w:val="72"/>
        </w:rPr>
        <w:t>109</w:t>
      </w:r>
      <w:r w:rsidRPr="000F1D14">
        <w:rPr>
          <w:rFonts w:ascii="Times New Roman" w:eastAsia="標楷體" w:hAnsi="Times New Roman" w:hint="eastAsia"/>
          <w:b/>
          <w:sz w:val="72"/>
          <w:szCs w:val="72"/>
        </w:rPr>
        <w:t>年度災害防救深耕</w:t>
      </w:r>
    </w:p>
    <w:p w14:paraId="4364B3C7" w14:textId="77777777" w:rsidR="00131774" w:rsidRPr="000F1D14" w:rsidRDefault="00131774" w:rsidP="00131774">
      <w:pPr>
        <w:widowControl/>
        <w:jc w:val="center"/>
        <w:rPr>
          <w:rFonts w:ascii="Times New Roman" w:eastAsia="標楷體" w:hAnsi="Times New Roman"/>
          <w:b/>
          <w:sz w:val="72"/>
          <w:szCs w:val="72"/>
        </w:rPr>
      </w:pPr>
      <w:r w:rsidRPr="000F1D14">
        <w:rPr>
          <w:rFonts w:ascii="Times New Roman" w:eastAsia="標楷體" w:hAnsi="Times New Roman" w:hint="eastAsia"/>
          <w:b/>
          <w:sz w:val="72"/>
          <w:szCs w:val="72"/>
        </w:rPr>
        <w:t>第</w:t>
      </w:r>
      <w:r w:rsidRPr="000F1D14">
        <w:rPr>
          <w:rFonts w:ascii="Times New Roman" w:eastAsia="標楷體" w:hAnsi="Times New Roman" w:hint="eastAsia"/>
          <w:b/>
          <w:sz w:val="72"/>
          <w:szCs w:val="72"/>
        </w:rPr>
        <w:t>3</w:t>
      </w:r>
      <w:r w:rsidRPr="000F1D14">
        <w:rPr>
          <w:rFonts w:ascii="Times New Roman" w:eastAsia="標楷體" w:hAnsi="Times New Roman" w:hint="eastAsia"/>
          <w:b/>
          <w:sz w:val="72"/>
          <w:szCs w:val="72"/>
        </w:rPr>
        <w:t>期教育訓練計畫</w:t>
      </w:r>
    </w:p>
    <w:p w14:paraId="0951A14D" w14:textId="77777777" w:rsidR="00131774" w:rsidRPr="000F1D14" w:rsidRDefault="00131774" w:rsidP="00131774"/>
    <w:p w14:paraId="1BA5CFCE" w14:textId="77777777" w:rsidR="00131774" w:rsidRDefault="00131774" w:rsidP="00131774"/>
    <w:p w14:paraId="4321DA97" w14:textId="77777777" w:rsidR="00131774" w:rsidRDefault="00131774" w:rsidP="00131774"/>
    <w:p w14:paraId="04CBBB02" w14:textId="77777777" w:rsidR="00131774" w:rsidRDefault="00131774" w:rsidP="00131774">
      <w:pPr>
        <w:widowControl/>
        <w:jc w:val="center"/>
        <w:rPr>
          <w:rFonts w:ascii="Times New Roman" w:eastAsia="標楷體" w:hAnsi="Times New Roman"/>
          <w:b/>
          <w:sz w:val="72"/>
          <w:szCs w:val="72"/>
        </w:rPr>
      </w:pPr>
    </w:p>
    <w:p w14:paraId="16D201A3" w14:textId="77777777" w:rsidR="00131774" w:rsidRDefault="00131774" w:rsidP="00131774">
      <w:pPr>
        <w:widowControl/>
        <w:jc w:val="center"/>
        <w:rPr>
          <w:rFonts w:ascii="Times New Roman" w:eastAsia="標楷體" w:hAnsi="Times New Roman"/>
          <w:b/>
          <w:sz w:val="72"/>
          <w:szCs w:val="72"/>
        </w:rPr>
      </w:pPr>
    </w:p>
    <w:p w14:paraId="11958FC0" w14:textId="77777777" w:rsidR="00131774" w:rsidRPr="007831C7" w:rsidRDefault="00131774" w:rsidP="00131774">
      <w:pPr>
        <w:widowControl/>
        <w:jc w:val="center"/>
        <w:rPr>
          <w:rFonts w:ascii="Times New Roman" w:eastAsia="標楷體" w:hAnsi="Times New Roman"/>
          <w:b/>
          <w:sz w:val="72"/>
          <w:szCs w:val="72"/>
        </w:rPr>
      </w:pPr>
      <w:r>
        <w:rPr>
          <w:rFonts w:ascii="Times New Roman" w:eastAsia="標楷體" w:hAnsi="Times New Roman" w:hint="eastAsia"/>
          <w:b/>
          <w:sz w:val="72"/>
          <w:szCs w:val="72"/>
        </w:rPr>
        <w:t>災防學苑中</w:t>
      </w:r>
      <w:r w:rsidRPr="007831C7">
        <w:rPr>
          <w:rFonts w:ascii="Times New Roman" w:eastAsia="標楷體" w:hAnsi="Times New Roman" w:hint="eastAsia"/>
          <w:b/>
          <w:sz w:val="72"/>
          <w:szCs w:val="72"/>
        </w:rPr>
        <w:t>級班</w:t>
      </w:r>
      <w:r w:rsidRPr="007831C7">
        <w:rPr>
          <w:rFonts w:ascii="Times New Roman" w:eastAsia="標楷體" w:hAnsi="Times New Roman" w:hint="eastAsia"/>
          <w:b/>
          <w:sz w:val="72"/>
          <w:szCs w:val="72"/>
        </w:rPr>
        <w:t>(</w:t>
      </w:r>
      <w:r>
        <w:rPr>
          <w:rFonts w:ascii="Times New Roman" w:eastAsia="標楷體" w:hAnsi="Times New Roman" w:hint="eastAsia"/>
          <w:b/>
          <w:sz w:val="72"/>
          <w:szCs w:val="72"/>
        </w:rPr>
        <w:t>一</w:t>
      </w:r>
      <w:r w:rsidRPr="007831C7">
        <w:rPr>
          <w:rFonts w:ascii="Times New Roman" w:eastAsia="標楷體" w:hAnsi="Times New Roman" w:hint="eastAsia"/>
          <w:b/>
          <w:sz w:val="72"/>
          <w:szCs w:val="72"/>
        </w:rPr>
        <w:t>)</w:t>
      </w:r>
    </w:p>
    <w:p w14:paraId="31B881CE" w14:textId="77777777" w:rsidR="00131774" w:rsidRDefault="00131774" w:rsidP="00131774"/>
    <w:p w14:paraId="0E589980" w14:textId="77777777" w:rsidR="00131774" w:rsidRPr="00463449" w:rsidRDefault="00131774" w:rsidP="00DE038F">
      <w:pPr>
        <w:pStyle w:val="a6"/>
        <w:numPr>
          <w:ilvl w:val="0"/>
          <w:numId w:val="4"/>
        </w:numPr>
        <w:spacing w:beforeLines="100" w:before="360" w:line="480" w:lineRule="exact"/>
        <w:jc w:val="both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463449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報名方式：</w:t>
      </w:r>
    </w:p>
    <w:p w14:paraId="359F09F8" w14:textId="7EF1A8F8" w:rsidR="00DE038F" w:rsidRDefault="00DE038F" w:rsidP="00DE038F">
      <w:pPr>
        <w:pStyle w:val="a6"/>
        <w:spacing w:line="480" w:lineRule="exact"/>
        <w:jc w:val="left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 xml:space="preserve">    </w:t>
      </w:r>
      <w:r w:rsidR="00131774" w:rsidRPr="00463449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一律採網路報名。各梯</w:t>
      </w:r>
      <w:r w:rsidR="00823E42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次教育訓練前，將以函文方式寄發上課通知與報名簡章之網路連結，請</w:t>
      </w:r>
      <w:r w:rsidR="00131774" w:rsidRPr="00463449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踴躍</w:t>
      </w:r>
      <w:r w:rsidR="00823E42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報名</w:t>
      </w:r>
      <w:r w:rsidR="00131774" w:rsidRPr="00463449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參與培訓。</w:t>
      </w:r>
    </w:p>
    <w:p w14:paraId="04FCE322" w14:textId="0AE8B9E4" w:rsidR="00131774" w:rsidRPr="00DE038F" w:rsidRDefault="00131774" w:rsidP="00DE038F">
      <w:pPr>
        <w:pStyle w:val="a6"/>
        <w:numPr>
          <w:ilvl w:val="0"/>
          <w:numId w:val="4"/>
        </w:numPr>
        <w:spacing w:line="480" w:lineRule="exact"/>
        <w:jc w:val="left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DE038F">
        <w:rPr>
          <w:rFonts w:ascii="標楷體" w:eastAsia="標楷體" w:hAnsi="標楷體" w:hint="eastAsia"/>
          <w:b/>
          <w:sz w:val="32"/>
          <w:szCs w:val="32"/>
        </w:rPr>
        <w:t>網路報名網址</w:t>
      </w:r>
      <w:r w:rsidRPr="00DE038F">
        <w:rPr>
          <w:rFonts w:ascii="標楷體" w:eastAsia="標楷體" w:hAnsi="標楷體"/>
          <w:b/>
          <w:sz w:val="32"/>
          <w:szCs w:val="32"/>
        </w:rPr>
        <w:t xml:space="preserve">:  </w:t>
      </w:r>
      <w:r w:rsidRPr="00DE038F">
        <w:rPr>
          <w:b/>
          <w:color w:val="FF0000"/>
          <w:sz w:val="32"/>
          <w:szCs w:val="32"/>
        </w:rPr>
        <w:t xml:space="preserve"> </w:t>
      </w:r>
      <w:r w:rsidRPr="00DE038F">
        <w:rPr>
          <w:rFonts w:hint="eastAsia"/>
          <w:b/>
          <w:color w:val="FF0000"/>
          <w:sz w:val="32"/>
          <w:szCs w:val="32"/>
        </w:rPr>
        <w:t xml:space="preserve">  </w:t>
      </w:r>
    </w:p>
    <w:p w14:paraId="74A24A51" w14:textId="161F8B12" w:rsidR="00131774" w:rsidRPr="000E54A7" w:rsidRDefault="00131774" w:rsidP="00131774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463449">
        <w:rPr>
          <w:rFonts w:eastAsia="標楷體" w:hint="eastAsia"/>
          <w:b/>
          <w:sz w:val="32"/>
          <w:szCs w:val="32"/>
        </w:rPr>
        <w:t xml:space="preserve">  </w:t>
      </w:r>
      <w:r w:rsidRPr="000E54A7">
        <w:rPr>
          <w:rFonts w:eastAsia="標楷體" w:hint="eastAsia"/>
          <w:b/>
          <w:color w:val="FF0000"/>
          <w:sz w:val="32"/>
          <w:szCs w:val="32"/>
        </w:rPr>
        <w:t xml:space="preserve"> </w:t>
      </w:r>
      <w:r w:rsidR="00CF70ED" w:rsidRPr="00CF70ED">
        <w:rPr>
          <w:rFonts w:eastAsia="標楷體"/>
          <w:b/>
          <w:color w:val="FF0000"/>
          <w:sz w:val="32"/>
          <w:szCs w:val="32"/>
        </w:rPr>
        <w:t>https://forms.gle/5Mkaz3Fx233L6cgr9</w:t>
      </w:r>
    </w:p>
    <w:p w14:paraId="110A03C2" w14:textId="6A78A84B" w:rsidR="00131774" w:rsidRPr="0082703D" w:rsidRDefault="00625F34" w:rsidP="00131774">
      <w:pPr>
        <w:rPr>
          <w:rFonts w:ascii="標楷體" w:eastAsia="標楷體" w:hAnsi="標楷體" w:hint="eastAsia"/>
          <w:sz w:val="28"/>
          <w:szCs w:val="28"/>
        </w:rPr>
      </w:pPr>
      <w:r w:rsidRPr="00261A14">
        <w:rPr>
          <w:noProof/>
        </w:rPr>
        <w:drawing>
          <wp:inline distT="0" distB="0" distL="0" distR="0" wp14:anchorId="31DD3E7B" wp14:editId="0FB2CA7B">
            <wp:extent cx="1885950" cy="1885950"/>
            <wp:effectExtent l="0" t="0" r="0" b="0"/>
            <wp:docPr id="2" name="圖片 2" descr="C:\Users\instruments\Downloads\災防學苑(中級一)報名Q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truments\Downloads\災防學苑(中級一)報名QR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EE68B" w14:textId="77777777" w:rsidR="00131774" w:rsidRDefault="00131774"/>
    <w:p w14:paraId="301F3DC3" w14:textId="77777777" w:rsidR="00131774" w:rsidRDefault="00131774">
      <w:pPr>
        <w:widowControl/>
      </w:pPr>
      <w:r>
        <w:br w:type="page"/>
      </w:r>
      <w:bookmarkStart w:id="0" w:name="_GoBack"/>
      <w:bookmarkEnd w:id="0"/>
    </w:p>
    <w:p w14:paraId="39911E75" w14:textId="77777777" w:rsidR="00131774" w:rsidRDefault="00131774" w:rsidP="00131774">
      <w:pPr>
        <w:widowControl/>
        <w:jc w:val="center"/>
        <w:rPr>
          <w:rFonts w:ascii="Times New Roman" w:eastAsia="標楷體" w:hAnsi="Times New Roman"/>
          <w:b/>
          <w:sz w:val="44"/>
          <w:szCs w:val="32"/>
        </w:rPr>
      </w:pPr>
      <w:r w:rsidRPr="0014648B">
        <w:rPr>
          <w:rFonts w:ascii="Times New Roman" w:eastAsia="標楷體" w:hAnsi="Times New Roman"/>
          <w:b/>
          <w:sz w:val="44"/>
          <w:szCs w:val="32"/>
        </w:rPr>
        <w:lastRenderedPageBreak/>
        <w:t>10</w:t>
      </w:r>
      <w:r>
        <w:rPr>
          <w:rFonts w:ascii="Times New Roman" w:eastAsia="標楷體" w:hAnsi="Times New Roman" w:hint="eastAsia"/>
          <w:b/>
          <w:sz w:val="44"/>
          <w:szCs w:val="32"/>
        </w:rPr>
        <w:t>9</w:t>
      </w:r>
      <w:r w:rsidRPr="0014648B">
        <w:rPr>
          <w:rFonts w:ascii="Times New Roman" w:eastAsia="標楷體" w:hAnsi="Times New Roman"/>
          <w:b/>
          <w:sz w:val="44"/>
          <w:szCs w:val="32"/>
        </w:rPr>
        <w:t>年</w:t>
      </w:r>
      <w:r>
        <w:rPr>
          <w:rFonts w:ascii="Times New Roman" w:eastAsia="標楷體" w:hAnsi="Times New Roman" w:hint="eastAsia"/>
          <w:b/>
          <w:sz w:val="44"/>
          <w:szCs w:val="32"/>
        </w:rPr>
        <w:t>度災害防救深耕第</w:t>
      </w:r>
      <w:r>
        <w:rPr>
          <w:rFonts w:ascii="Times New Roman" w:eastAsia="標楷體" w:hAnsi="Times New Roman" w:hint="eastAsia"/>
          <w:b/>
          <w:sz w:val="44"/>
          <w:szCs w:val="32"/>
        </w:rPr>
        <w:t>3</w:t>
      </w:r>
      <w:r>
        <w:rPr>
          <w:rFonts w:ascii="Times New Roman" w:eastAsia="標楷體" w:hAnsi="Times New Roman" w:hint="eastAsia"/>
          <w:b/>
          <w:sz w:val="44"/>
          <w:szCs w:val="32"/>
        </w:rPr>
        <w:t>期教育訓練計畫</w:t>
      </w:r>
    </w:p>
    <w:p w14:paraId="0F4A4653" w14:textId="77777777" w:rsidR="00131774" w:rsidRPr="0014648B" w:rsidRDefault="00131774" w:rsidP="00131774">
      <w:pPr>
        <w:widowControl/>
        <w:jc w:val="center"/>
        <w:rPr>
          <w:rFonts w:ascii="Times New Roman" w:eastAsia="標楷體" w:hAnsi="Times New Roman"/>
          <w:b/>
          <w:bCs/>
          <w:sz w:val="44"/>
          <w:szCs w:val="32"/>
        </w:rPr>
      </w:pPr>
      <w:r>
        <w:rPr>
          <w:rFonts w:ascii="Times New Roman" w:eastAsia="標楷體" w:hAnsi="Times New Roman" w:hint="eastAsia"/>
          <w:b/>
          <w:sz w:val="44"/>
          <w:szCs w:val="32"/>
        </w:rPr>
        <w:t>災防學苑中</w:t>
      </w:r>
      <w:r w:rsidRPr="005145FA">
        <w:rPr>
          <w:rFonts w:ascii="Times New Roman" w:eastAsia="標楷體" w:hAnsi="Times New Roman"/>
          <w:b/>
          <w:sz w:val="44"/>
          <w:szCs w:val="32"/>
        </w:rPr>
        <w:t>級班</w:t>
      </w:r>
      <w:r w:rsidRPr="005145FA">
        <w:rPr>
          <w:rFonts w:ascii="Times New Roman" w:eastAsia="標楷體" w:hAnsi="Times New Roman" w:hint="eastAsia"/>
          <w:b/>
          <w:sz w:val="44"/>
          <w:szCs w:val="32"/>
        </w:rPr>
        <w:t>(</w:t>
      </w:r>
      <w:r>
        <w:rPr>
          <w:rFonts w:ascii="Times New Roman" w:eastAsia="標楷體" w:hAnsi="Times New Roman" w:hint="eastAsia"/>
          <w:b/>
          <w:sz w:val="44"/>
          <w:szCs w:val="32"/>
        </w:rPr>
        <w:t>一</w:t>
      </w:r>
      <w:r w:rsidRPr="005145FA">
        <w:rPr>
          <w:rFonts w:ascii="Times New Roman" w:eastAsia="標楷體" w:hAnsi="Times New Roman" w:hint="eastAsia"/>
          <w:b/>
          <w:sz w:val="44"/>
          <w:szCs w:val="32"/>
        </w:rPr>
        <w:t>)</w:t>
      </w:r>
      <w:r>
        <w:rPr>
          <w:rFonts w:ascii="Times New Roman" w:eastAsia="標楷體" w:hAnsi="Times New Roman" w:hint="eastAsia"/>
          <w:b/>
          <w:sz w:val="44"/>
          <w:szCs w:val="32"/>
        </w:rPr>
        <w:t>課程表</w:t>
      </w:r>
    </w:p>
    <w:p w14:paraId="2F788D22" w14:textId="77777777" w:rsidR="00131774" w:rsidRPr="00173196" w:rsidRDefault="00131774" w:rsidP="00131774">
      <w:pPr>
        <w:spacing w:line="0" w:lineRule="atLeas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</w:p>
    <w:p w14:paraId="3ECB26EC" w14:textId="77777777" w:rsidR="00131774" w:rsidRPr="007B5916" w:rsidRDefault="00131774" w:rsidP="00131774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/>
          <w:b/>
          <w:bCs/>
          <w:sz w:val="28"/>
          <w:szCs w:val="28"/>
        </w:rPr>
      </w:pPr>
      <w:r w:rsidRPr="007B5916">
        <w:rPr>
          <w:rFonts w:ascii="Times New Roman" w:eastAsia="標楷體" w:hAnsi="Times New Roman"/>
          <w:b/>
          <w:bCs/>
          <w:sz w:val="28"/>
          <w:szCs w:val="28"/>
        </w:rPr>
        <w:t>依據內政部「災害防救深耕第</w:t>
      </w:r>
      <w:r w:rsidRPr="007B5916">
        <w:rPr>
          <w:rFonts w:ascii="Times New Roman" w:eastAsia="標楷體" w:hAnsi="Times New Roman"/>
          <w:b/>
          <w:bCs/>
          <w:sz w:val="28"/>
          <w:szCs w:val="28"/>
        </w:rPr>
        <w:t>3</w:t>
      </w:r>
      <w:r w:rsidRPr="007B5916">
        <w:rPr>
          <w:rFonts w:ascii="Times New Roman" w:eastAsia="標楷體" w:hAnsi="Times New Roman"/>
          <w:b/>
          <w:bCs/>
          <w:sz w:val="28"/>
          <w:szCs w:val="28"/>
        </w:rPr>
        <w:t>期計畫」辦理</w:t>
      </w:r>
      <w:r w:rsidRPr="007B5916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</w:t>
      </w:r>
    </w:p>
    <w:p w14:paraId="12A0EFD9" w14:textId="384D6354" w:rsidR="00131774" w:rsidRPr="007B5916" w:rsidRDefault="00131774" w:rsidP="00131774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/>
          <w:b/>
          <w:bCs/>
          <w:sz w:val="28"/>
          <w:szCs w:val="28"/>
        </w:rPr>
      </w:pPr>
      <w:r w:rsidRPr="007B5916">
        <w:rPr>
          <w:rFonts w:ascii="Times New Roman" w:eastAsia="標楷體" w:hAnsi="Times New Roman"/>
          <w:b/>
          <w:bCs/>
          <w:sz w:val="28"/>
          <w:szCs w:val="28"/>
        </w:rPr>
        <w:t>參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訓</w:t>
      </w:r>
      <w:r w:rsidR="00467F44">
        <w:rPr>
          <w:rFonts w:ascii="Times New Roman" w:eastAsia="標楷體" w:hAnsi="Times New Roman" w:hint="eastAsia"/>
          <w:b/>
          <w:bCs/>
          <w:sz w:val="28"/>
          <w:szCs w:val="28"/>
        </w:rPr>
        <w:t>對象</w:t>
      </w:r>
      <w:r w:rsidRPr="007B5916">
        <w:rPr>
          <w:rFonts w:ascii="Times New Roman" w:eastAsia="標楷體" w:hAnsi="Times New Roman"/>
          <w:b/>
          <w:bCs/>
          <w:sz w:val="28"/>
          <w:szCs w:val="28"/>
        </w:rPr>
        <w:t>：</w:t>
      </w:r>
      <w:r w:rsidRPr="007B5916">
        <w:rPr>
          <w:rFonts w:ascii="Times New Roman" w:eastAsia="標楷體" w:hAnsi="Times New Roman" w:hint="eastAsia"/>
          <w:b/>
          <w:bCs/>
          <w:sz w:val="28"/>
          <w:szCs w:val="28"/>
        </w:rPr>
        <w:t>屏東縣</w:t>
      </w:r>
      <w:r w:rsidR="00467F44">
        <w:rPr>
          <w:rFonts w:ascii="Times New Roman" w:eastAsia="標楷體" w:hAnsi="Times New Roman" w:hint="eastAsia"/>
          <w:b/>
          <w:bCs/>
          <w:sz w:val="28"/>
          <w:szCs w:val="28"/>
        </w:rPr>
        <w:t>政府及各鄉</w:t>
      </w:r>
      <w:r w:rsidR="00467F44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="00467F44">
        <w:rPr>
          <w:rFonts w:ascii="Times New Roman" w:eastAsia="標楷體" w:hAnsi="Times New Roman" w:hint="eastAsia"/>
          <w:b/>
          <w:bCs/>
          <w:sz w:val="28"/>
          <w:szCs w:val="28"/>
        </w:rPr>
        <w:t>鎮、市</w:t>
      </w:r>
      <w:r w:rsidR="00467F44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="00467F44">
        <w:rPr>
          <w:rFonts w:ascii="Times New Roman" w:eastAsia="標楷體" w:hAnsi="Times New Roman" w:hint="eastAsia"/>
          <w:b/>
          <w:bCs/>
          <w:sz w:val="28"/>
          <w:szCs w:val="28"/>
        </w:rPr>
        <w:t>公所</w:t>
      </w:r>
      <w:r w:rsidRPr="007B5916">
        <w:rPr>
          <w:rFonts w:ascii="Times New Roman" w:eastAsia="標楷體" w:hAnsi="Times New Roman" w:hint="eastAsia"/>
          <w:b/>
          <w:bCs/>
          <w:sz w:val="28"/>
          <w:szCs w:val="28"/>
        </w:rPr>
        <w:t>人員</w:t>
      </w:r>
      <w:r w:rsidR="00467F44">
        <w:rPr>
          <w:rFonts w:ascii="Times New Roman" w:eastAsia="標楷體" w:hAnsi="Times New Roman" w:hint="eastAsia"/>
          <w:b/>
          <w:bCs/>
          <w:sz w:val="28"/>
          <w:szCs w:val="28"/>
        </w:rPr>
        <w:t>、社區幹部</w:t>
      </w:r>
    </w:p>
    <w:p w14:paraId="431E0F94" w14:textId="2FF9C8E5" w:rsidR="00131774" w:rsidRPr="007B5916" w:rsidRDefault="00131774" w:rsidP="00131774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/>
          <w:b/>
          <w:bCs/>
          <w:sz w:val="28"/>
          <w:szCs w:val="28"/>
        </w:rPr>
      </w:pPr>
      <w:r w:rsidRPr="007B5916">
        <w:rPr>
          <w:rFonts w:ascii="Times New Roman" w:eastAsia="標楷體" w:hAnsi="Times New Roman"/>
          <w:b/>
          <w:bCs/>
          <w:sz w:val="28"/>
          <w:szCs w:val="28"/>
        </w:rPr>
        <w:t>主持人</w:t>
      </w:r>
      <w:r w:rsidR="00467F44">
        <w:rPr>
          <w:rFonts w:ascii="新細明體" w:hAnsi="新細明體" w:hint="eastAsia"/>
          <w:b/>
          <w:bCs/>
          <w:sz w:val="28"/>
          <w:szCs w:val="28"/>
        </w:rPr>
        <w:t>：</w:t>
      </w:r>
      <w:r w:rsidRPr="007B5916">
        <w:rPr>
          <w:rFonts w:ascii="Times New Roman" w:eastAsia="標楷體" w:hAnsi="Times New Roman"/>
          <w:b/>
          <w:bCs/>
          <w:sz w:val="28"/>
          <w:szCs w:val="28"/>
        </w:rPr>
        <w:t>國立屏東科技大學</w:t>
      </w:r>
      <w:r w:rsidRPr="007B5916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  <w:r w:rsidRPr="007B5916">
        <w:rPr>
          <w:rFonts w:ascii="Times New Roman" w:eastAsia="標楷體" w:hAnsi="Times New Roman"/>
          <w:b/>
          <w:bCs/>
          <w:sz w:val="28"/>
          <w:szCs w:val="28"/>
        </w:rPr>
        <w:t>葉一隆</w:t>
      </w:r>
      <w:r w:rsidRPr="007B5916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  <w:r w:rsidRPr="007B5916">
        <w:rPr>
          <w:rFonts w:ascii="Times New Roman" w:eastAsia="標楷體" w:hAnsi="Times New Roman"/>
          <w:b/>
          <w:bCs/>
          <w:sz w:val="28"/>
          <w:szCs w:val="28"/>
        </w:rPr>
        <w:t>教授</w:t>
      </w:r>
    </w:p>
    <w:p w14:paraId="73487FFF" w14:textId="77777777" w:rsidR="00131774" w:rsidRPr="007B5916" w:rsidRDefault="00131774" w:rsidP="00131774">
      <w:pPr>
        <w:pStyle w:val="a3"/>
        <w:numPr>
          <w:ilvl w:val="0"/>
          <w:numId w:val="1"/>
        </w:numPr>
        <w:spacing w:after="240" w:line="240" w:lineRule="atLeast"/>
        <w:ind w:leftChars="0"/>
        <w:rPr>
          <w:rFonts w:ascii="Times New Roman" w:eastAsia="標楷體" w:hAnsi="Times New Roman"/>
          <w:b/>
          <w:bCs/>
          <w:sz w:val="28"/>
          <w:szCs w:val="28"/>
        </w:rPr>
      </w:pPr>
      <w:r w:rsidRPr="007B5916">
        <w:rPr>
          <w:rFonts w:ascii="Times New Roman" w:eastAsia="標楷體" w:hAnsi="Times New Roman"/>
          <w:b/>
          <w:bCs/>
          <w:sz w:val="28"/>
          <w:szCs w:val="28"/>
        </w:rPr>
        <w:t>研習日期與地點</w:t>
      </w:r>
    </w:p>
    <w:tbl>
      <w:tblPr>
        <w:tblStyle w:val="a5"/>
        <w:tblW w:w="4884" w:type="pct"/>
        <w:jc w:val="center"/>
        <w:tblLook w:val="04A0" w:firstRow="1" w:lastRow="0" w:firstColumn="1" w:lastColumn="0" w:noHBand="0" w:noVBand="1"/>
      </w:tblPr>
      <w:tblGrid>
        <w:gridCol w:w="1699"/>
        <w:gridCol w:w="7686"/>
      </w:tblGrid>
      <w:tr w:rsidR="00131774" w:rsidRPr="0014648B" w14:paraId="759E06F7" w14:textId="77777777" w:rsidTr="00D56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F6354AB" w14:textId="77777777" w:rsidR="00131774" w:rsidRPr="007B5916" w:rsidRDefault="00131774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7B5916">
              <w:rPr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  <w:t>日期</w:t>
            </w:r>
          </w:p>
        </w:tc>
        <w:tc>
          <w:tcPr>
            <w:tcW w:w="4095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B407D9" w14:textId="7FFBA035" w:rsidR="00131774" w:rsidRPr="007B5916" w:rsidRDefault="00131774" w:rsidP="00D56A4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b w:val="0"/>
                <w:bCs w:val="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  <w:t>/0</w:t>
            </w:r>
            <w:r>
              <w:rPr>
                <w:rFonts w:ascii="Times New Roman" w:eastAsia="標楷體" w:hAnsi="Times New Roman" w:hint="eastAsia"/>
                <w:b w:val="0"/>
                <w:bCs w:val="0"/>
                <w:sz w:val="28"/>
                <w:szCs w:val="28"/>
              </w:rPr>
              <w:t>5</w:t>
            </w:r>
            <w:r w:rsidRPr="007B5916">
              <w:rPr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  <w:t>/</w:t>
            </w:r>
            <w:r w:rsidR="009B48E9">
              <w:rPr>
                <w:rFonts w:ascii="Times New Roman" w:eastAsia="標楷體" w:hAnsi="Times New Roman" w:hint="eastAsia"/>
                <w:b w:val="0"/>
                <w:bCs w:val="0"/>
                <w:sz w:val="28"/>
                <w:szCs w:val="28"/>
              </w:rPr>
              <w:t>13</w:t>
            </w:r>
            <w:r w:rsidRPr="007B5916">
              <w:rPr>
                <w:rFonts w:ascii="Times New Roman" w:eastAsia="標楷體" w:hAnsi="Times New Roman" w:hint="eastAsia"/>
                <w:b w:val="0"/>
                <w:bCs w:val="0"/>
                <w:sz w:val="28"/>
                <w:szCs w:val="28"/>
              </w:rPr>
              <w:t xml:space="preserve"> (</w:t>
            </w:r>
            <w:r w:rsidR="009B48E9">
              <w:rPr>
                <w:rFonts w:ascii="Times New Roman" w:eastAsia="標楷體" w:hAnsi="Times New Roman" w:hint="eastAsia"/>
                <w:b w:val="0"/>
                <w:bCs w:val="0"/>
                <w:sz w:val="28"/>
                <w:szCs w:val="28"/>
              </w:rPr>
              <w:t>三</w:t>
            </w:r>
            <w:r w:rsidRPr="007B5916">
              <w:rPr>
                <w:rFonts w:ascii="Times New Roman" w:eastAsia="標楷體" w:hAnsi="Times New Roman" w:hint="eastAsia"/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131774" w:rsidRPr="0014648B" w14:paraId="33268B1D" w14:textId="77777777" w:rsidTr="00D56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pc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A7E2A97" w14:textId="77777777" w:rsidR="00131774" w:rsidRPr="007B5916" w:rsidRDefault="00131774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7B5916">
              <w:rPr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  <w:t>時間</w:t>
            </w:r>
          </w:p>
        </w:tc>
        <w:tc>
          <w:tcPr>
            <w:tcW w:w="409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34BC3E" w14:textId="77777777" w:rsidR="00131774" w:rsidRPr="007B5916" w:rsidRDefault="00131774" w:rsidP="00D56A40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09:00 ~ 14:2</w:t>
            </w:r>
            <w:r w:rsidRPr="007B5916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</w:t>
            </w:r>
          </w:p>
        </w:tc>
      </w:tr>
      <w:tr w:rsidR="00131774" w:rsidRPr="0014648B" w14:paraId="6FC8EDCD" w14:textId="77777777" w:rsidTr="00D56A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pc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8B3A349" w14:textId="77777777" w:rsidR="00131774" w:rsidRPr="007B5916" w:rsidRDefault="00131774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7B5916">
              <w:rPr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  <w:t>地點</w:t>
            </w:r>
          </w:p>
        </w:tc>
        <w:tc>
          <w:tcPr>
            <w:tcW w:w="409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8C19DC" w14:textId="1476CCC4" w:rsidR="00131774" w:rsidRPr="007B5916" w:rsidRDefault="009B48E9" w:rsidP="00D56A40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永樂社區發展協會</w:t>
            </w:r>
          </w:p>
        </w:tc>
      </w:tr>
      <w:tr w:rsidR="00131774" w:rsidRPr="0014648B" w14:paraId="06208879" w14:textId="77777777" w:rsidTr="00D56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A57CC5C" w14:textId="77777777" w:rsidR="00131774" w:rsidRPr="007B5916" w:rsidRDefault="00131774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7B5916">
              <w:rPr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4095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4794B3" w14:textId="120A1852" w:rsidR="00131774" w:rsidRPr="007B5916" w:rsidRDefault="009B48E9" w:rsidP="00D56A40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林邊鄉榮農路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號</w:t>
            </w:r>
          </w:p>
        </w:tc>
      </w:tr>
    </w:tbl>
    <w:p w14:paraId="29203D96" w14:textId="77777777" w:rsidR="00131774" w:rsidRPr="007B5916" w:rsidRDefault="00131774" w:rsidP="00131774">
      <w:pPr>
        <w:pStyle w:val="a3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b/>
          <w:bCs/>
          <w:sz w:val="28"/>
          <w:szCs w:val="28"/>
        </w:rPr>
      </w:pPr>
      <w:r w:rsidRPr="007B5916">
        <w:rPr>
          <w:rFonts w:ascii="Times New Roman" w:eastAsia="標楷體" w:hAnsi="Times New Roman"/>
          <w:b/>
          <w:bCs/>
          <w:sz w:val="28"/>
          <w:szCs w:val="28"/>
        </w:rPr>
        <w:t>研習課程表</w:t>
      </w:r>
      <w:r w:rsidRPr="007B5916">
        <w:rPr>
          <w:rFonts w:ascii="Times New Roman" w:eastAsia="標楷體" w:hAnsi="Times New Roman"/>
          <w:b/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241"/>
        <w:tblW w:w="48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2138"/>
        <w:gridCol w:w="4707"/>
        <w:gridCol w:w="1851"/>
      </w:tblGrid>
      <w:tr w:rsidR="00131774" w:rsidRPr="001E67B6" w14:paraId="1E90DE95" w14:textId="77777777" w:rsidTr="00D56A40">
        <w:trPr>
          <w:trHeight w:val="466"/>
        </w:trPr>
        <w:tc>
          <w:tcPr>
            <w:tcW w:w="372" w:type="pct"/>
            <w:shd w:val="clear" w:color="auto" w:fill="AEAAAA" w:themeFill="background2" w:themeFillShade="BF"/>
            <w:vAlign w:val="center"/>
            <w:hideMark/>
          </w:tcPr>
          <w:p w14:paraId="54E75CBD" w14:textId="77777777" w:rsidR="00131774" w:rsidRPr="007B5916" w:rsidRDefault="00131774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7B5916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節次</w:t>
            </w:r>
          </w:p>
        </w:tc>
        <w:tc>
          <w:tcPr>
            <w:tcW w:w="1138" w:type="pct"/>
            <w:shd w:val="clear" w:color="auto" w:fill="AEAAAA" w:themeFill="background2" w:themeFillShade="BF"/>
            <w:vAlign w:val="center"/>
            <w:hideMark/>
          </w:tcPr>
          <w:p w14:paraId="4ADD8FCF" w14:textId="77777777" w:rsidR="00131774" w:rsidRPr="007B5916" w:rsidRDefault="00131774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7B5916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時間</w:t>
            </w:r>
          </w:p>
        </w:tc>
        <w:tc>
          <w:tcPr>
            <w:tcW w:w="2505" w:type="pct"/>
            <w:shd w:val="clear" w:color="auto" w:fill="AEAAAA" w:themeFill="background2" w:themeFillShade="BF"/>
            <w:vAlign w:val="center"/>
            <w:hideMark/>
          </w:tcPr>
          <w:p w14:paraId="30E2C72D" w14:textId="77777777" w:rsidR="00131774" w:rsidRPr="007B5916" w:rsidRDefault="00131774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7B5916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課</w:t>
            </w:r>
            <w:r w:rsidRPr="007B5916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 xml:space="preserve">  </w:t>
            </w:r>
            <w:r w:rsidRPr="007B5916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程</w:t>
            </w:r>
          </w:p>
        </w:tc>
        <w:tc>
          <w:tcPr>
            <w:tcW w:w="985" w:type="pct"/>
            <w:shd w:val="clear" w:color="auto" w:fill="AEAAAA" w:themeFill="background2" w:themeFillShade="BF"/>
            <w:vAlign w:val="center"/>
            <w:hideMark/>
          </w:tcPr>
          <w:p w14:paraId="06FFCE10" w14:textId="77777777" w:rsidR="00131774" w:rsidRPr="007B5916" w:rsidRDefault="00131774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7B5916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講</w:t>
            </w:r>
            <w:r w:rsidRPr="007B5916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 xml:space="preserve">  </w:t>
            </w:r>
            <w:r w:rsidRPr="007B5916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師</w:t>
            </w:r>
          </w:p>
        </w:tc>
      </w:tr>
      <w:tr w:rsidR="00131774" w:rsidRPr="001E67B6" w14:paraId="1D12D4D4" w14:textId="77777777" w:rsidTr="00D56A40">
        <w:trPr>
          <w:trHeight w:val="487"/>
        </w:trPr>
        <w:tc>
          <w:tcPr>
            <w:tcW w:w="372" w:type="pct"/>
            <w:vAlign w:val="center"/>
            <w:hideMark/>
          </w:tcPr>
          <w:p w14:paraId="36B7B865" w14:textId="77777777" w:rsidR="00131774" w:rsidRPr="0043498E" w:rsidRDefault="00131774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1</w:t>
            </w:r>
          </w:p>
        </w:tc>
        <w:tc>
          <w:tcPr>
            <w:tcW w:w="1138" w:type="pct"/>
            <w:vAlign w:val="center"/>
            <w:hideMark/>
          </w:tcPr>
          <w:p w14:paraId="4129D25C" w14:textId="77777777" w:rsidR="00131774" w:rsidRPr="0043498E" w:rsidRDefault="00131774" w:rsidP="00D56A40">
            <w:pPr>
              <w:spacing w:line="0" w:lineRule="atLeast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9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0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</w:t>
            </w:r>
            <w:r w:rsidRPr="0043498E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~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</w:t>
            </w:r>
            <w:r w:rsidRPr="0043498E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9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：</w:t>
            </w:r>
            <w:r w:rsidR="0060467A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3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</w:t>
            </w:r>
          </w:p>
        </w:tc>
        <w:tc>
          <w:tcPr>
            <w:tcW w:w="3490" w:type="pct"/>
            <w:gridSpan w:val="2"/>
            <w:vAlign w:val="center"/>
            <w:hideMark/>
          </w:tcPr>
          <w:p w14:paraId="7C77DAD3" w14:textId="77777777" w:rsidR="00131774" w:rsidRPr="0043498E" w:rsidRDefault="00131774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報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 xml:space="preserve">      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到</w:t>
            </w:r>
          </w:p>
        </w:tc>
      </w:tr>
      <w:tr w:rsidR="00131774" w:rsidRPr="001E67B6" w14:paraId="02BDB173" w14:textId="77777777" w:rsidTr="00D56A40">
        <w:trPr>
          <w:trHeight w:val="582"/>
        </w:trPr>
        <w:tc>
          <w:tcPr>
            <w:tcW w:w="372" w:type="pct"/>
            <w:vAlign w:val="center"/>
            <w:hideMark/>
          </w:tcPr>
          <w:p w14:paraId="767B8C60" w14:textId="77777777" w:rsidR="00131774" w:rsidRPr="0043498E" w:rsidRDefault="00131774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2</w:t>
            </w:r>
          </w:p>
        </w:tc>
        <w:tc>
          <w:tcPr>
            <w:tcW w:w="1138" w:type="pct"/>
            <w:vAlign w:val="center"/>
            <w:hideMark/>
          </w:tcPr>
          <w:p w14:paraId="7CC52406" w14:textId="77777777" w:rsidR="00131774" w:rsidRPr="0043498E" w:rsidRDefault="00131774" w:rsidP="00D56A40">
            <w:pPr>
              <w:spacing w:line="0" w:lineRule="atLeast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</w:t>
            </w:r>
            <w:r w:rsidRPr="0043498E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9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：</w:t>
            </w:r>
            <w:r w:rsidR="0060467A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3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</w:t>
            </w:r>
            <w:r w:rsidRPr="0043498E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~</w:t>
            </w:r>
            <w:r w:rsidR="00E65DBC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1</w:t>
            </w:r>
            <w:r w:rsidR="0060467A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1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：</w:t>
            </w:r>
            <w:r w:rsidR="0060467A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0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</w:t>
            </w:r>
          </w:p>
        </w:tc>
        <w:tc>
          <w:tcPr>
            <w:tcW w:w="2505" w:type="pct"/>
            <w:vAlign w:val="center"/>
          </w:tcPr>
          <w:p w14:paraId="320402C6" w14:textId="77777777" w:rsidR="00131774" w:rsidRPr="0043498E" w:rsidRDefault="0060467A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企業防災推廣規劃及管理營運</w:t>
            </w:r>
          </w:p>
        </w:tc>
        <w:tc>
          <w:tcPr>
            <w:tcW w:w="985" w:type="pct"/>
            <w:vAlign w:val="center"/>
          </w:tcPr>
          <w:p w14:paraId="5EEB44DD" w14:textId="77777777" w:rsidR="00131774" w:rsidRPr="0043498E" w:rsidRDefault="00A9673B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侯俊彥</w:t>
            </w:r>
            <w:r w:rsidRPr="0043498E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講師</w:t>
            </w:r>
          </w:p>
        </w:tc>
      </w:tr>
      <w:tr w:rsidR="00131774" w:rsidRPr="001E67B6" w14:paraId="263BB03D" w14:textId="77777777" w:rsidTr="00D56A40">
        <w:trPr>
          <w:trHeight w:val="466"/>
        </w:trPr>
        <w:tc>
          <w:tcPr>
            <w:tcW w:w="5000" w:type="pct"/>
            <w:gridSpan w:val="4"/>
            <w:vAlign w:val="center"/>
            <w:hideMark/>
          </w:tcPr>
          <w:p w14:paraId="424D301D" w14:textId="77777777" w:rsidR="00131774" w:rsidRPr="0043498E" w:rsidRDefault="00131774" w:rsidP="00D56A4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43498E">
              <w:rPr>
                <w:rFonts w:ascii="Times New Roman" w:eastAsia="標楷體" w:hAnsi="Times New Roman"/>
                <w:bCs/>
                <w:sz w:val="28"/>
                <w:szCs w:val="28"/>
              </w:rPr>
              <w:t>Break Time</w:t>
            </w:r>
          </w:p>
        </w:tc>
      </w:tr>
      <w:tr w:rsidR="00131774" w:rsidRPr="001E67B6" w14:paraId="7C14FC78" w14:textId="77777777" w:rsidTr="00D56A40">
        <w:trPr>
          <w:trHeight w:val="466"/>
        </w:trPr>
        <w:tc>
          <w:tcPr>
            <w:tcW w:w="372" w:type="pct"/>
            <w:vAlign w:val="center"/>
          </w:tcPr>
          <w:p w14:paraId="5AE4EDA0" w14:textId="77777777" w:rsidR="00131774" w:rsidRPr="0043498E" w:rsidRDefault="00E65DBC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3</w:t>
            </w:r>
          </w:p>
        </w:tc>
        <w:tc>
          <w:tcPr>
            <w:tcW w:w="1138" w:type="pct"/>
            <w:vAlign w:val="center"/>
          </w:tcPr>
          <w:p w14:paraId="1B7CE852" w14:textId="77777777" w:rsidR="00131774" w:rsidRPr="0043498E" w:rsidRDefault="00131774" w:rsidP="00D56A40">
            <w:pPr>
              <w:spacing w:line="0" w:lineRule="atLeast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1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：</w:t>
            </w:r>
            <w:r w:rsidR="0060467A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1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</w:t>
            </w:r>
            <w:r w:rsidRPr="0043498E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2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：</w:t>
            </w:r>
            <w:r w:rsidR="0060467A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0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</w:t>
            </w:r>
          </w:p>
        </w:tc>
        <w:tc>
          <w:tcPr>
            <w:tcW w:w="2505" w:type="pct"/>
            <w:vAlign w:val="center"/>
          </w:tcPr>
          <w:p w14:paraId="10185097" w14:textId="5C70221D" w:rsidR="00131774" w:rsidRDefault="00131774" w:rsidP="00A9673B">
            <w:pPr>
              <w:spacing w:line="0" w:lineRule="atLeas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9673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災情查通報作業及多元訊息發布簡介</w:t>
            </w:r>
          </w:p>
        </w:tc>
        <w:tc>
          <w:tcPr>
            <w:tcW w:w="985" w:type="pct"/>
            <w:vAlign w:val="center"/>
          </w:tcPr>
          <w:p w14:paraId="0FD867DB" w14:textId="77777777" w:rsidR="00131774" w:rsidRPr="0043498E" w:rsidRDefault="00A9673B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林美延</w:t>
            </w:r>
            <w:r w:rsidRPr="0043498E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講師</w:t>
            </w:r>
          </w:p>
        </w:tc>
      </w:tr>
      <w:tr w:rsidR="00131774" w:rsidRPr="001E67B6" w14:paraId="7CDB52C9" w14:textId="77777777" w:rsidTr="00D56A40">
        <w:trPr>
          <w:trHeight w:val="4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4C268579" w14:textId="77777777" w:rsidR="00131774" w:rsidRPr="0043498E" w:rsidRDefault="00E65DBC" w:rsidP="00D56A4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</w:t>
            </w:r>
            <w:r w:rsidR="00131774" w:rsidRPr="0043498E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Lunch Time</w:t>
            </w:r>
          </w:p>
        </w:tc>
      </w:tr>
      <w:tr w:rsidR="00131774" w:rsidRPr="001E67B6" w14:paraId="055FE323" w14:textId="77777777" w:rsidTr="00D56A40">
        <w:trPr>
          <w:trHeight w:val="466"/>
        </w:trPr>
        <w:tc>
          <w:tcPr>
            <w:tcW w:w="37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03F570" w14:textId="77777777" w:rsidR="00131774" w:rsidRPr="0043498E" w:rsidRDefault="00E65DBC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EB8C74" w14:textId="77777777" w:rsidR="00131774" w:rsidRPr="0043498E" w:rsidRDefault="00131774" w:rsidP="00D56A40">
            <w:pPr>
              <w:spacing w:line="0" w:lineRule="atLeas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3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3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</w:t>
            </w:r>
            <w:r w:rsidRPr="0043498E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~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4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2</w:t>
            </w:r>
            <w:r w:rsidRPr="0043498E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</w:t>
            </w:r>
          </w:p>
        </w:tc>
        <w:tc>
          <w:tcPr>
            <w:tcW w:w="25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94368B" w14:textId="75904059" w:rsidR="0060467A" w:rsidRPr="0043498E" w:rsidRDefault="0060467A" w:rsidP="004A15DB">
            <w:pPr>
              <w:spacing w:line="0" w:lineRule="atLeas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</w:t>
            </w:r>
            <w:r w:rsidR="00A102DE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   </w:t>
            </w:r>
            <w:r w:rsidR="004A15D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土石流的防災與治理對策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FD66DD" w14:textId="57AC8E14" w:rsidR="00131774" w:rsidRPr="0043498E" w:rsidRDefault="00131774" w:rsidP="00D56A40">
            <w:pPr>
              <w:spacing w:line="0" w:lineRule="atLeas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</w:t>
            </w:r>
            <w:r w:rsidR="00A102DE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張東炯</w:t>
            </w:r>
            <w:r w:rsidRPr="0043498E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講師</w:t>
            </w:r>
          </w:p>
        </w:tc>
      </w:tr>
    </w:tbl>
    <w:p w14:paraId="4A9967B1" w14:textId="77777777" w:rsidR="00131774" w:rsidRPr="001F35D3" w:rsidRDefault="00131774" w:rsidP="00131774">
      <w:pPr>
        <w:pStyle w:val="a3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b/>
          <w:bCs/>
          <w:sz w:val="28"/>
          <w:szCs w:val="28"/>
        </w:rPr>
      </w:pPr>
      <w:r w:rsidRPr="001F35D3">
        <w:rPr>
          <w:rFonts w:ascii="Times New Roman" w:eastAsia="標楷體" w:hAnsi="Times New Roman"/>
          <w:b/>
          <w:bCs/>
          <w:sz w:val="28"/>
          <w:szCs w:val="28"/>
        </w:rPr>
        <w:t>講師簡介</w:t>
      </w:r>
      <w:r w:rsidRPr="001F35D3">
        <w:rPr>
          <w:rFonts w:ascii="Times New Roman" w:eastAsia="標楷體" w:hAnsi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7060"/>
      </w:tblGrid>
      <w:tr w:rsidR="00131774" w:rsidRPr="001E67B6" w14:paraId="62C74D93" w14:textId="77777777" w:rsidTr="00D56A40">
        <w:trPr>
          <w:trHeight w:val="423"/>
          <w:jc w:val="center"/>
        </w:trPr>
        <w:tc>
          <w:tcPr>
            <w:tcW w:w="2328" w:type="dxa"/>
            <w:shd w:val="clear" w:color="auto" w:fill="auto"/>
            <w:vAlign w:val="center"/>
          </w:tcPr>
          <w:p w14:paraId="7A2BD10E" w14:textId="77777777" w:rsidR="00131774" w:rsidRPr="001E67B6" w:rsidRDefault="00131774" w:rsidP="00D56A40">
            <w:pPr>
              <w:spacing w:line="0" w:lineRule="atLeast"/>
              <w:ind w:leftChars="-60" w:left="-144" w:firstLineChars="45" w:firstLine="14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E67B6">
              <w:rPr>
                <w:rFonts w:ascii="Times New Roman" w:eastAsia="標楷體" w:hAnsi="Times New Roman"/>
                <w:bCs/>
                <w:sz w:val="32"/>
                <w:szCs w:val="32"/>
              </w:rPr>
              <w:t>姓</w:t>
            </w:r>
            <w:r w:rsidRPr="001E67B6">
              <w:rPr>
                <w:rFonts w:ascii="Times New Roman" w:eastAsia="標楷體" w:hAnsi="Times New Roman"/>
                <w:bCs/>
                <w:sz w:val="32"/>
                <w:szCs w:val="32"/>
              </w:rPr>
              <w:t xml:space="preserve">   </w:t>
            </w:r>
            <w:r w:rsidRPr="001E67B6">
              <w:rPr>
                <w:rFonts w:ascii="Times New Roman" w:eastAsia="標楷體" w:hAnsi="Times New Roman"/>
                <w:bCs/>
                <w:sz w:val="32"/>
                <w:szCs w:val="32"/>
              </w:rPr>
              <w:t>名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7E000B88" w14:textId="77777777" w:rsidR="00131774" w:rsidRPr="001E67B6" w:rsidRDefault="00131774" w:rsidP="00D56A40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E67B6">
              <w:rPr>
                <w:rFonts w:ascii="Times New Roman" w:eastAsia="標楷體" w:hAnsi="Times New Roman"/>
                <w:bCs/>
                <w:sz w:val="32"/>
                <w:szCs w:val="32"/>
              </w:rPr>
              <w:t>簡</w:t>
            </w:r>
            <w:r w:rsidRPr="001E67B6">
              <w:rPr>
                <w:rFonts w:ascii="Times New Roman" w:eastAsia="標楷體" w:hAnsi="Times New Roman"/>
                <w:bCs/>
                <w:sz w:val="32"/>
                <w:szCs w:val="32"/>
              </w:rPr>
              <w:t xml:space="preserve">    </w:t>
            </w:r>
            <w:r w:rsidRPr="001E67B6">
              <w:rPr>
                <w:rFonts w:ascii="Times New Roman" w:eastAsia="標楷體" w:hAnsi="Times New Roman"/>
                <w:bCs/>
                <w:sz w:val="32"/>
                <w:szCs w:val="32"/>
              </w:rPr>
              <w:t>歷</w:t>
            </w:r>
          </w:p>
        </w:tc>
      </w:tr>
      <w:tr w:rsidR="00131774" w:rsidRPr="001E67B6" w14:paraId="20AED50A" w14:textId="77777777" w:rsidTr="00D56A40">
        <w:trPr>
          <w:trHeight w:val="423"/>
          <w:jc w:val="center"/>
        </w:trPr>
        <w:tc>
          <w:tcPr>
            <w:tcW w:w="2328" w:type="dxa"/>
            <w:vAlign w:val="center"/>
          </w:tcPr>
          <w:p w14:paraId="12F7F345" w14:textId="77777777" w:rsidR="00131774" w:rsidRPr="00BA03E8" w:rsidRDefault="00A9673B" w:rsidP="00D56A40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侯俊彥</w:t>
            </w: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 </w:t>
            </w: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參事</w:t>
            </w:r>
          </w:p>
        </w:tc>
        <w:tc>
          <w:tcPr>
            <w:tcW w:w="7060" w:type="dxa"/>
            <w:vAlign w:val="center"/>
          </w:tcPr>
          <w:p w14:paraId="4D3C6300" w14:textId="77777777" w:rsidR="00131774" w:rsidRPr="00BA03E8" w:rsidRDefault="00A9673B" w:rsidP="00D56A40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台南市政府災害防救辦公室</w:t>
            </w: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</w:t>
            </w: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參事</w:t>
            </w:r>
          </w:p>
        </w:tc>
      </w:tr>
      <w:tr w:rsidR="00131774" w:rsidRPr="001E67B6" w14:paraId="7AA5D33A" w14:textId="77777777" w:rsidTr="00D56A40">
        <w:trPr>
          <w:trHeight w:val="423"/>
          <w:jc w:val="center"/>
        </w:trPr>
        <w:tc>
          <w:tcPr>
            <w:tcW w:w="2328" w:type="dxa"/>
            <w:vAlign w:val="center"/>
          </w:tcPr>
          <w:p w14:paraId="6E2F9288" w14:textId="77777777" w:rsidR="00131774" w:rsidRPr="00BA03E8" w:rsidRDefault="00A9673B" w:rsidP="00D56A40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林美延</w:t>
            </w: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 </w:t>
            </w: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隊員</w:t>
            </w:r>
          </w:p>
        </w:tc>
        <w:tc>
          <w:tcPr>
            <w:tcW w:w="7060" w:type="dxa"/>
            <w:vAlign w:val="center"/>
          </w:tcPr>
          <w:p w14:paraId="32156A90" w14:textId="77777777" w:rsidR="00131774" w:rsidRPr="00BA03E8" w:rsidRDefault="00A9673B" w:rsidP="00D56A40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屏東縣政府</w:t>
            </w:r>
            <w:r w:rsidR="00B5466C"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消防局</w:t>
            </w: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</w:t>
            </w: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隊員</w:t>
            </w:r>
          </w:p>
        </w:tc>
      </w:tr>
      <w:tr w:rsidR="00A102DE" w:rsidRPr="001E67B6" w14:paraId="5B133C2C" w14:textId="77777777" w:rsidTr="00D56A40">
        <w:trPr>
          <w:trHeight w:val="423"/>
          <w:jc w:val="center"/>
        </w:trPr>
        <w:tc>
          <w:tcPr>
            <w:tcW w:w="2328" w:type="dxa"/>
            <w:vAlign w:val="center"/>
          </w:tcPr>
          <w:p w14:paraId="5D72AD55" w14:textId="1032D1E5" w:rsidR="00A102DE" w:rsidRPr="00BA03E8" w:rsidRDefault="00A102DE" w:rsidP="00D56A40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張東炯</w:t>
            </w:r>
            <w:r w:rsidR="00E92E70"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 </w:t>
            </w:r>
            <w:r w:rsidR="00BA03E8"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7060" w:type="dxa"/>
            <w:vAlign w:val="center"/>
          </w:tcPr>
          <w:p w14:paraId="13706D06" w14:textId="6470244B" w:rsidR="00A102DE" w:rsidRPr="00BA03E8" w:rsidRDefault="00E92E70" w:rsidP="00D56A40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國立屏東科技大學</w:t>
            </w:r>
            <w:r w:rsidR="00BA03E8"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災害防救科技研究中心</w:t>
            </w: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</w:t>
            </w:r>
            <w:r w:rsidR="00BA03E8"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研究員</w:t>
            </w:r>
            <w:r w:rsidRPr="00BA03E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</w:t>
            </w:r>
          </w:p>
        </w:tc>
      </w:tr>
    </w:tbl>
    <w:p w14:paraId="46A54BC2" w14:textId="77777777" w:rsidR="00131774" w:rsidRPr="00C64C23" w:rsidRDefault="00131774" w:rsidP="00131774">
      <w:pPr>
        <w:rPr>
          <w:rFonts w:ascii="Times New Roman" w:eastAsia="標楷體" w:hAnsi="Times New Roman"/>
          <w:bCs/>
          <w:sz w:val="48"/>
          <w:szCs w:val="48"/>
        </w:rPr>
      </w:pPr>
    </w:p>
    <w:p w14:paraId="4E583CB3" w14:textId="77777777" w:rsidR="00131774" w:rsidRDefault="00131774" w:rsidP="00131774"/>
    <w:p w14:paraId="2A1D7618" w14:textId="77777777" w:rsidR="009A458C" w:rsidRPr="00131774" w:rsidRDefault="009A458C"/>
    <w:sectPr w:rsidR="009A458C" w:rsidRPr="00131774" w:rsidSect="007153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D9796" w14:textId="77777777" w:rsidR="00101953" w:rsidRDefault="00101953" w:rsidP="0060467A">
      <w:r>
        <w:separator/>
      </w:r>
    </w:p>
  </w:endnote>
  <w:endnote w:type="continuationSeparator" w:id="0">
    <w:p w14:paraId="44D8EB1F" w14:textId="77777777" w:rsidR="00101953" w:rsidRDefault="00101953" w:rsidP="0060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7FE8D" w14:textId="77777777" w:rsidR="00101953" w:rsidRDefault="00101953" w:rsidP="0060467A">
      <w:r>
        <w:separator/>
      </w:r>
    </w:p>
  </w:footnote>
  <w:footnote w:type="continuationSeparator" w:id="0">
    <w:p w14:paraId="0CF19A70" w14:textId="77777777" w:rsidR="00101953" w:rsidRDefault="00101953" w:rsidP="0060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BF9"/>
    <w:multiLevelType w:val="hybridMultilevel"/>
    <w:tmpl w:val="52A4F238"/>
    <w:lvl w:ilvl="0" w:tplc="FB1E47A4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16953"/>
    <w:multiLevelType w:val="hybridMultilevel"/>
    <w:tmpl w:val="EB2ECD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277EE"/>
    <w:multiLevelType w:val="hybridMultilevel"/>
    <w:tmpl w:val="7D7223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E87634"/>
    <w:multiLevelType w:val="hybridMultilevel"/>
    <w:tmpl w:val="491AF29A"/>
    <w:lvl w:ilvl="0" w:tplc="7BB2D4CC">
      <w:start w:val="1"/>
      <w:numFmt w:val="taiwaneseCountingThousand"/>
      <w:lvlText w:val="%1."/>
      <w:lvlJc w:val="left"/>
      <w:pPr>
        <w:ind w:left="510" w:hanging="510"/>
      </w:pPr>
      <w:rPr>
        <w:rFonts w:ascii="標楷體" w:hAnsi="標楷體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74"/>
    <w:rsid w:val="00010131"/>
    <w:rsid w:val="00101953"/>
    <w:rsid w:val="00131774"/>
    <w:rsid w:val="001536AF"/>
    <w:rsid w:val="001747E9"/>
    <w:rsid w:val="001A49BB"/>
    <w:rsid w:val="0027579D"/>
    <w:rsid w:val="00456CA7"/>
    <w:rsid w:val="00467F44"/>
    <w:rsid w:val="00496AA7"/>
    <w:rsid w:val="004A15DB"/>
    <w:rsid w:val="004F65A1"/>
    <w:rsid w:val="005A08E4"/>
    <w:rsid w:val="0060467A"/>
    <w:rsid w:val="00625F34"/>
    <w:rsid w:val="006C3940"/>
    <w:rsid w:val="00757B6E"/>
    <w:rsid w:val="00823E42"/>
    <w:rsid w:val="00940A85"/>
    <w:rsid w:val="00970A91"/>
    <w:rsid w:val="009A458C"/>
    <w:rsid w:val="009B48E9"/>
    <w:rsid w:val="00A102DE"/>
    <w:rsid w:val="00A9673B"/>
    <w:rsid w:val="00AF084D"/>
    <w:rsid w:val="00B50D25"/>
    <w:rsid w:val="00B5466C"/>
    <w:rsid w:val="00B56661"/>
    <w:rsid w:val="00BA03E8"/>
    <w:rsid w:val="00CF70ED"/>
    <w:rsid w:val="00D541EC"/>
    <w:rsid w:val="00DE038F"/>
    <w:rsid w:val="00E65DBC"/>
    <w:rsid w:val="00E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9D051"/>
  <w15:chartTrackingRefBased/>
  <w15:docId w15:val="{1352FB81-2411-4B48-A636-58EDF345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1774"/>
    <w:pPr>
      <w:ind w:leftChars="200" w:left="480"/>
    </w:pPr>
  </w:style>
  <w:style w:type="table" w:styleId="a4">
    <w:name w:val="Table Grid"/>
    <w:basedOn w:val="a1"/>
    <w:uiPriority w:val="59"/>
    <w:rsid w:val="0013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Grid"/>
    <w:basedOn w:val="a1"/>
    <w:uiPriority w:val="62"/>
    <w:rsid w:val="001317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6">
    <w:name w:val="No Spacing"/>
    <w:uiPriority w:val="12"/>
    <w:qFormat/>
    <w:rsid w:val="00131774"/>
    <w:pPr>
      <w:jc w:val="center"/>
    </w:pPr>
    <w:rPr>
      <w:kern w:val="0"/>
      <w:sz w:val="2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65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5D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4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0467A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04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0467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B608-7D12-494A-AFB8-4FE17454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cp:lastPrinted>2020-05-06T04:48:00Z</cp:lastPrinted>
  <dcterms:created xsi:type="dcterms:W3CDTF">2020-04-26T06:00:00Z</dcterms:created>
  <dcterms:modified xsi:type="dcterms:W3CDTF">2020-05-06T04:58:00Z</dcterms:modified>
</cp:coreProperties>
</file>